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24ED4" w14:textId="11279C77" w:rsidR="001C29EB" w:rsidRPr="004D5539" w:rsidRDefault="001C29EB" w:rsidP="00D039FE">
      <w:pPr>
        <w:pStyle w:val="Title"/>
        <w:rPr>
          <w:lang w:val="fr-CA"/>
        </w:rPr>
      </w:pPr>
      <w:r w:rsidRPr="004D5539">
        <w:rPr>
          <w:lang w:val="fr-CA"/>
        </w:rPr>
        <w:t>Insérer le titre du document</w:t>
      </w:r>
    </w:p>
    <w:p w14:paraId="2E66FAED" w14:textId="4052FBA2" w:rsidR="001C29EB" w:rsidRPr="004D5539" w:rsidRDefault="001C29EB" w:rsidP="00D039FE">
      <w:pPr>
        <w:pStyle w:val="Subtitle"/>
        <w:rPr>
          <w:lang w:val="fr-CA"/>
        </w:rPr>
      </w:pPr>
      <w:r w:rsidRPr="004D5539">
        <w:rPr>
          <w:lang w:val="fr-CA"/>
        </w:rPr>
        <w:t>Insérer le sous-titre s'il y a lieu</w:t>
      </w:r>
    </w:p>
    <w:p w14:paraId="3B8F8547" w14:textId="77777777" w:rsidR="001C29EB" w:rsidRPr="004D5539" w:rsidRDefault="001C29EB" w:rsidP="00CB1CD7">
      <w:pPr>
        <w:pStyle w:val="Heading1"/>
        <w:rPr>
          <w:lang w:val="fr-CA"/>
        </w:rPr>
      </w:pPr>
      <w:r w:rsidRPr="004D5539">
        <w:rPr>
          <w:lang w:val="fr-CA"/>
        </w:rPr>
        <w:t>Vérificateur d'accessibilité</w:t>
      </w:r>
    </w:p>
    <w:p w14:paraId="15BAC32C" w14:textId="026B36BE" w:rsidR="001C29EB" w:rsidRPr="004D5539" w:rsidRDefault="001C29EB" w:rsidP="00D33F38">
      <w:pPr>
        <w:rPr>
          <w:lang w:val="fr-CA"/>
        </w:rPr>
      </w:pPr>
      <w:r w:rsidRPr="004D5539">
        <w:rPr>
          <w:lang w:val="fr-CA"/>
        </w:rPr>
        <w:t xml:space="preserve">Avant de commencer, vous devez activer le vérificateur d'accessibilité intégré à Microsoft Word. Cela permet de signaler les problèmes qui surviennent au </w:t>
      </w:r>
      <w:r w:rsidRPr="004D5539">
        <w:rPr>
          <w:lang w:val="fr-CA"/>
        </w:rPr>
        <w:t xml:space="preserve">cours du travail et de les résoudre immédiatement sans commettre plusieurs fois la même erreur. Pour lancer manuellement le vérificateur d'accessibilité, sélectionnez </w:t>
      </w:r>
      <w:r w:rsidRPr="004D5539">
        <w:rPr>
          <w:b/>
          <w:bCs/>
          <w:lang w:val="fr-CA"/>
        </w:rPr>
        <w:t>Révision &gt; Vérifier l'accessibilité</w:t>
      </w:r>
      <w:r w:rsidRPr="004D5539">
        <w:rPr>
          <w:lang w:val="fr-CA"/>
        </w:rPr>
        <w:t>.</w:t>
      </w:r>
      <w:r w:rsidRPr="004D5539">
        <w:rPr>
          <w:lang w:val="fr-CA"/>
        </w:rPr>
        <w:t xml:space="preserve"> Le volet Accessibilité s'ouvre et vous pouvez maintenant examiner et corriger les problèmes d'accessibilité.</w:t>
      </w:r>
      <w:r w:rsidRPr="004D5539">
        <w:rPr>
          <w:lang w:val="fr-CA"/>
        </w:rPr>
        <w:t xml:space="preserve"> En bas du volet Accessibilité, vous trouverez un lien vers le contenu de l'aide concernant l'accessibilité les documents.</w:t>
      </w:r>
      <w:r w:rsidRPr="004D5539">
        <w:rPr>
          <w:lang w:val="fr-CA"/>
        </w:rPr>
        <w:t xml:space="preserve"> </w:t>
      </w:r>
      <w:r w:rsidRPr="004D5539">
        <w:rPr>
          <w:lang w:val="fr-CA"/>
        </w:rPr>
        <w:t>Examinez les informations et utilisez-les comme guide pour vous assurer que le contenu que vous ajoutez à ce modèle respecte les meilleures pratiques en matière d'accessibilité.</w:t>
      </w:r>
    </w:p>
    <w:p w14:paraId="3FB51CC1" w14:textId="53FFC1CD" w:rsidR="001C29EB" w:rsidRPr="004D5539" w:rsidRDefault="001C29EB" w:rsidP="00CB1CD7">
      <w:pPr>
        <w:pStyle w:val="Heading1"/>
        <w:rPr>
          <w:lang w:val="fr-CA"/>
        </w:rPr>
      </w:pPr>
      <w:r w:rsidRPr="004D5539">
        <w:rPr>
          <w:lang w:val="fr-CA"/>
        </w:rPr>
        <w:t>Titre 1</w:t>
      </w:r>
    </w:p>
    <w:p w14:paraId="2C2CB5C8" w14:textId="4E87E30B" w:rsidR="001C29EB" w:rsidRPr="004D5539" w:rsidRDefault="001C29EB" w:rsidP="00D039FE">
      <w:pPr>
        <w:rPr>
          <w:lang w:val="fr-CA"/>
        </w:rPr>
      </w:pPr>
      <w:r w:rsidRPr="004D5539">
        <w:rPr>
          <w:lang w:val="fr-CA"/>
        </w:rPr>
        <w:t xml:space="preserve">Le titre 1 correspond à un sujet ou à une section principale, et non à un sujet secondaire. Vous pouvez accéder aux </w:t>
      </w:r>
      <w:r w:rsidRPr="004D5539">
        <w:rPr>
          <w:b/>
          <w:bCs/>
          <w:lang w:val="fr-CA"/>
        </w:rPr>
        <w:t>styles de titre</w:t>
      </w:r>
      <w:r w:rsidRPr="004D5539">
        <w:rPr>
          <w:lang w:val="fr-CA"/>
        </w:rPr>
        <w:t xml:space="preserve"> dans la </w:t>
      </w:r>
      <w:r w:rsidRPr="004D5539">
        <w:rPr>
          <w:b/>
          <w:bCs/>
          <w:lang w:val="fr-CA"/>
        </w:rPr>
        <w:t>galerie</w:t>
      </w:r>
      <w:r w:rsidRPr="004D5539">
        <w:rPr>
          <w:lang w:val="fr-CA"/>
        </w:rPr>
        <w:t xml:space="preserve"> de styles du ruban </w:t>
      </w:r>
      <w:r w:rsidRPr="004D5539">
        <w:rPr>
          <w:b/>
          <w:bCs/>
          <w:lang w:val="fr-CA"/>
        </w:rPr>
        <w:t>Accueil</w:t>
      </w:r>
      <w:r w:rsidRPr="004D5539">
        <w:rPr>
          <w:lang w:val="fr-CA"/>
        </w:rPr>
        <w:t xml:space="preserve">. Organiser les titres dans l'ordre logique prescrit et ne sauter pas de niveau. Par exemple, utiliser le titre 1, le titre 2, puis le titre 3, plutôt que le titre 3, le titre 1, puis le titre 2. </w:t>
      </w:r>
    </w:p>
    <w:p w14:paraId="221CFCF8" w14:textId="51D965B6" w:rsidR="001C29EB" w:rsidRPr="004D5539" w:rsidRDefault="001C29EB" w:rsidP="0040257D">
      <w:pPr>
        <w:pStyle w:val="Heading2"/>
        <w:rPr>
          <w:lang w:val="fr-CA"/>
        </w:rPr>
      </w:pPr>
      <w:r w:rsidRPr="004D5539">
        <w:rPr>
          <w:lang w:val="fr-CA"/>
        </w:rPr>
        <w:t>Titre 2</w:t>
      </w:r>
    </w:p>
    <w:p w14:paraId="7EE3EDF2" w14:textId="1A371B6E" w:rsidR="001C29EB" w:rsidRPr="004D5539" w:rsidRDefault="001C29EB" w:rsidP="000E21FF">
      <w:pPr>
        <w:rPr>
          <w:lang w:val="fr-CA"/>
        </w:rPr>
      </w:pPr>
      <w:r w:rsidRPr="004D5539">
        <w:rPr>
          <w:lang w:val="fr-CA"/>
        </w:rPr>
        <w:t>Utiliser le style Titre 2 pour un sous-sujet directement lié au sujet du Titre 1. Supprimer si cela ne s'applique pas.</w:t>
      </w:r>
    </w:p>
    <w:p w14:paraId="4D217C4D" w14:textId="588F8DDC" w:rsidR="001C29EB" w:rsidRPr="004D5539" w:rsidRDefault="001C29EB" w:rsidP="0040257D">
      <w:pPr>
        <w:pStyle w:val="Heading3"/>
        <w:rPr>
          <w:lang w:val="fr-CA"/>
        </w:rPr>
      </w:pPr>
      <w:r w:rsidRPr="004D5539">
        <w:rPr>
          <w:lang w:val="fr-CA"/>
        </w:rPr>
        <w:t>Titre 3</w:t>
      </w:r>
    </w:p>
    <w:p w14:paraId="7F6163F9" w14:textId="128DC3F6" w:rsidR="001C29EB" w:rsidRPr="004D5539" w:rsidRDefault="001C29EB" w:rsidP="000E21FF">
      <w:pPr>
        <w:rPr>
          <w:lang w:val="fr-CA"/>
        </w:rPr>
      </w:pPr>
      <w:r w:rsidRPr="004D5539">
        <w:rPr>
          <w:lang w:val="fr-CA"/>
        </w:rPr>
        <w:t>Utiliser le style Titre 3 pour un sous-sujet du sujet Titre 2 précédent. Supprimer si cela ne s'applique pas.</w:t>
      </w:r>
    </w:p>
    <w:p w14:paraId="18AA7762" w14:textId="3C777E9F" w:rsidR="001C29EB" w:rsidRPr="004D5539" w:rsidRDefault="001C29EB" w:rsidP="0040257D">
      <w:pPr>
        <w:pStyle w:val="Heading4"/>
        <w:rPr>
          <w:lang w:val="fr-CA"/>
        </w:rPr>
      </w:pPr>
      <w:r w:rsidRPr="004D5539">
        <w:rPr>
          <w:lang w:val="fr-CA"/>
        </w:rPr>
        <w:t>Titre 4</w:t>
      </w:r>
    </w:p>
    <w:p w14:paraId="5CBA4878" w14:textId="2267449B" w:rsidR="001C29EB" w:rsidRPr="004D5539" w:rsidRDefault="001C29EB" w:rsidP="000E21FF">
      <w:pPr>
        <w:rPr>
          <w:lang w:val="fr-CA"/>
        </w:rPr>
      </w:pPr>
      <w:r w:rsidRPr="004D5539">
        <w:rPr>
          <w:lang w:val="fr-CA"/>
        </w:rPr>
        <w:t>Utiliser le style Titre 4 pour un sous-sujet du sujet Titre 3 précédent. Supprimer si non applicable.</w:t>
      </w:r>
    </w:p>
    <w:p w14:paraId="020CCC26" w14:textId="77777777" w:rsidR="001C29EB" w:rsidRPr="004D5539" w:rsidRDefault="001C29EB" w:rsidP="00CB1CD7">
      <w:pPr>
        <w:pStyle w:val="Heading1"/>
        <w:rPr>
          <w:lang w:val="fr-CA"/>
        </w:rPr>
      </w:pPr>
      <w:r w:rsidRPr="004D5539">
        <w:rPr>
          <w:lang w:val="fr-CA"/>
        </w:rPr>
        <w:lastRenderedPageBreak/>
        <w:t>Utiliser un texte descriptif pour les liens</w:t>
      </w:r>
    </w:p>
    <w:p w14:paraId="48B30826" w14:textId="493229D4" w:rsidR="001C29EB" w:rsidRPr="004D5539" w:rsidRDefault="001C29EB" w:rsidP="00772F76">
      <w:pPr>
        <w:rPr>
          <w:lang w:val="fr-CA"/>
        </w:rPr>
      </w:pPr>
      <w:r w:rsidRPr="004D5539">
        <w:rPr>
          <w:lang w:val="fr-CA"/>
        </w:rPr>
        <w:t>Les hyperliens vers des sites web ou des ressources en ligne doivent inclure une description complète de la destination. N'utilisez pas l'adresse HTTP comme texte de l'hyperlien. Une erreur fréquente consiste à utiliser des phrases telles que</w:t>
      </w:r>
      <w:r w:rsidR="004D5539">
        <w:rPr>
          <w:lang w:val="fr-CA"/>
        </w:rPr>
        <w:t xml:space="preserve"> « </w:t>
      </w:r>
      <w:r w:rsidRPr="004D5539">
        <w:rPr>
          <w:lang w:val="fr-CA"/>
        </w:rPr>
        <w:t>Cliquez</w:t>
      </w:r>
      <w:r w:rsidRPr="004D5539">
        <w:rPr>
          <w:lang w:val="fr-CA"/>
        </w:rPr>
        <w:t xml:space="preserve"> ici</w:t>
      </w:r>
      <w:r w:rsidR="004D5539">
        <w:rPr>
          <w:lang w:val="fr-CA"/>
        </w:rPr>
        <w:t> »</w:t>
      </w:r>
      <w:r w:rsidRPr="004D5539">
        <w:rPr>
          <w:lang w:val="fr-CA"/>
        </w:rPr>
        <w:t xml:space="preserve"> comme texte d'affichage pour les hyperliens, ce qui n'inclut pas une description de la destination du lien ou de sa fonction.  </w:t>
      </w:r>
      <w:hyperlink r:id="rId11" w:history="1">
        <w:r w:rsidR="004D5539" w:rsidRPr="004D5539">
          <w:rPr>
            <w:rStyle w:val="Hyperlink"/>
            <w:lang w:val="fr-CA"/>
          </w:rPr>
          <w:t>Créer des liens accessibles</w:t>
        </w:r>
        <w:r w:rsidR="004D5539">
          <w:rPr>
            <w:rStyle w:val="Hyperlink"/>
            <w:lang w:val="fr-CA"/>
          </w:rPr>
          <w:t xml:space="preserve"> dans Word</w:t>
        </w:r>
      </w:hyperlink>
      <w:r w:rsidRPr="004D5539">
        <w:rPr>
          <w:lang w:val="fr-CA"/>
        </w:rPr>
        <w:t>.</w:t>
      </w:r>
    </w:p>
    <w:p w14:paraId="3BB61EA9" w14:textId="6E31E0C8" w:rsidR="001C29EB" w:rsidRPr="004D5539" w:rsidRDefault="001C29EB" w:rsidP="00CB1CD7">
      <w:pPr>
        <w:pStyle w:val="Heading1"/>
        <w:rPr>
          <w:lang w:val="fr-CA"/>
        </w:rPr>
      </w:pPr>
      <w:r w:rsidRPr="004D5539">
        <w:rPr>
          <w:lang w:val="fr-CA"/>
        </w:rPr>
        <w:t xml:space="preserve">Appliquer du texte </w:t>
      </w:r>
      <w:r w:rsidR="004D5539" w:rsidRPr="004D5539">
        <w:rPr>
          <w:lang w:val="fr-CA"/>
        </w:rPr>
        <w:t>de remplacement</w:t>
      </w:r>
      <w:r w:rsidRPr="004D5539">
        <w:rPr>
          <w:lang w:val="fr-CA"/>
        </w:rPr>
        <w:t xml:space="preserve"> aux images</w:t>
      </w:r>
    </w:p>
    <w:p w14:paraId="6B638109" w14:textId="64DB90B3" w:rsidR="001C29EB" w:rsidRPr="004D5539" w:rsidRDefault="001C29EB" w:rsidP="00340368">
      <w:pPr>
        <w:rPr>
          <w:lang w:val="fr-CA"/>
        </w:rPr>
      </w:pPr>
      <w:r w:rsidRPr="004D5539">
        <w:rPr>
          <w:lang w:val="fr-CA"/>
        </w:rPr>
        <w:t xml:space="preserve">Après avoir inséré une image, sélectionnez-la et cliquez avec le bouton droit de la souris pour choisir </w:t>
      </w:r>
      <w:r w:rsidRPr="004D5539">
        <w:rPr>
          <w:b/>
          <w:lang w:val="fr-CA"/>
        </w:rPr>
        <w:t xml:space="preserve">Afficher le texte </w:t>
      </w:r>
      <w:r w:rsidR="004D5539" w:rsidRPr="004D5539">
        <w:rPr>
          <w:b/>
          <w:lang w:val="fr-CA"/>
        </w:rPr>
        <w:t>de remplacement</w:t>
      </w:r>
      <w:r w:rsidRPr="004D5539">
        <w:rPr>
          <w:lang w:val="fr-CA"/>
        </w:rPr>
        <w:t xml:space="preserve">. Dans la boîte de dialogue qui s'affiche, ajoutez ou modifiez une description. Si une image est décorative et n'est pas importante pour la compréhension du contenu, cochez la case située à côté de </w:t>
      </w:r>
      <w:r w:rsidR="004D5539">
        <w:rPr>
          <w:lang w:val="fr-CA"/>
        </w:rPr>
        <w:t>« </w:t>
      </w:r>
      <w:r w:rsidRPr="004D5539">
        <w:rPr>
          <w:lang w:val="fr-CA"/>
        </w:rPr>
        <w:t>Marquer comme décoratif</w:t>
      </w:r>
      <w:r w:rsidR="004D5539">
        <w:rPr>
          <w:lang w:val="fr-CA"/>
        </w:rPr>
        <w:t> »</w:t>
      </w:r>
      <w:r w:rsidRPr="004D5539">
        <w:rPr>
          <w:lang w:val="fr-CA"/>
        </w:rPr>
        <w:t xml:space="preserve"> dans les options d'affichage du texte </w:t>
      </w:r>
      <w:r w:rsidR="004D5539" w:rsidRPr="004D5539">
        <w:rPr>
          <w:lang w:val="fr-CA"/>
        </w:rPr>
        <w:t>de remplacement</w:t>
      </w:r>
      <w:r w:rsidRPr="004D5539">
        <w:rPr>
          <w:lang w:val="fr-CA"/>
        </w:rPr>
        <w:t>.</w:t>
      </w:r>
    </w:p>
    <w:p w14:paraId="54C311A9" w14:textId="566172EF" w:rsidR="001C29EB" w:rsidRDefault="001C29EB" w:rsidP="00B50524">
      <w:pPr>
        <w:jc w:val="center"/>
      </w:pPr>
      <w:r>
        <w:rPr>
          <w:noProof/>
        </w:rPr>
        <w:drawing>
          <wp:inline distT="0" distB="0" distL="0" distR="0" wp14:anchorId="1A3C6767" wp14:editId="59CDAB3B">
            <wp:extent cx="3343275" cy="2227580"/>
            <wp:effectExtent l="0" t="0" r="0" b="1270"/>
            <wp:docPr id="1862056418" name="Picture 1" descr="A male student sitting in a campus library holding a notebook on his l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056418" name="Picture 1" descr="A male student sitting in a campus library holding a notebook on his lap."/>
                    <pic:cNvPicPr/>
                  </pic:nvPicPr>
                  <pic:blipFill>
                    <a:blip r:embed="rId12">
                      <a:extLst>
                        <a:ext uri="{28A0092B-C50C-407E-A947-70E740481C1C}">
                          <a14:useLocalDpi xmlns:a14="http://schemas.microsoft.com/office/drawing/2010/main" val="0"/>
                        </a:ext>
                      </a:extLst>
                    </a:blip>
                    <a:stretch>
                      <a:fillRect/>
                    </a:stretch>
                  </pic:blipFill>
                  <pic:spPr>
                    <a:xfrm>
                      <a:off x="0" y="0"/>
                      <a:ext cx="3343275" cy="2228136"/>
                    </a:xfrm>
                    <a:prstGeom prst="rect">
                      <a:avLst/>
                    </a:prstGeom>
                  </pic:spPr>
                </pic:pic>
              </a:graphicData>
            </a:graphic>
          </wp:inline>
        </w:drawing>
      </w:r>
    </w:p>
    <w:p w14:paraId="4A34E783" w14:textId="2864899D" w:rsidR="001C29EB" w:rsidRPr="004D5539" w:rsidRDefault="001C29EB" w:rsidP="00CB1CD7">
      <w:pPr>
        <w:pStyle w:val="Heading1"/>
        <w:rPr>
          <w:lang w:val="fr-CA"/>
        </w:rPr>
      </w:pPr>
      <w:r w:rsidRPr="004D5539">
        <w:rPr>
          <w:lang w:val="fr-CA"/>
        </w:rPr>
        <w:t>Utiliser des tableaux simples pour les données et non pour la présentation</w:t>
      </w:r>
    </w:p>
    <w:p w14:paraId="2F70E48C" w14:textId="40CD1EBC" w:rsidR="001C29EB" w:rsidRPr="004D5539" w:rsidRDefault="001C29EB" w:rsidP="005460D7">
      <w:pPr>
        <w:rPr>
          <w:lang w:val="fr-CA"/>
        </w:rPr>
      </w:pPr>
      <w:r w:rsidRPr="004D5539">
        <w:rPr>
          <w:lang w:val="fr-CA"/>
        </w:rPr>
        <w:t xml:space="preserve">Un tableau doit se lire dans un ordre logique afin de pouvoir être lu à haute voix par les technologies d'assistance. Évitez les cellules vides, les cellules fusionnées et les tableaux imbriqués. La première ligne du tableau doit indiquer le type d'information contenu dans chaque colonne. Dans les produits Microsoft, vous pouvez également ajouter un </w:t>
      </w:r>
      <w:r w:rsidRPr="004D5539">
        <w:rPr>
          <w:b/>
          <w:lang w:val="fr-CA"/>
        </w:rPr>
        <w:t xml:space="preserve">texte </w:t>
      </w:r>
      <w:r w:rsidR="004D5539" w:rsidRPr="004D5539">
        <w:rPr>
          <w:b/>
          <w:lang w:val="fr-CA"/>
        </w:rPr>
        <w:t>de remplacement</w:t>
      </w:r>
      <w:r w:rsidRPr="004D5539">
        <w:rPr>
          <w:lang w:val="fr-CA"/>
        </w:rPr>
        <w:t xml:space="preserve"> qui aidera les utilisateurs à comprendre la structure. P</w:t>
      </w:r>
      <w:r w:rsidRPr="004D5539">
        <w:rPr>
          <w:lang w:val="fr-CA"/>
        </w:rPr>
        <w:t xml:space="preserve">our accéder au </w:t>
      </w:r>
      <w:r w:rsidRPr="004D5539">
        <w:rPr>
          <w:b/>
          <w:lang w:val="fr-CA"/>
        </w:rPr>
        <w:t>texte</w:t>
      </w:r>
      <w:r>
        <w:rPr>
          <w:b/>
          <w:lang w:val="fr-CA"/>
        </w:rPr>
        <w:t xml:space="preserve"> </w:t>
      </w:r>
      <w:r w:rsidRPr="004D5539">
        <w:rPr>
          <w:b/>
          <w:lang w:val="fr-CA"/>
        </w:rPr>
        <w:t>de</w:t>
      </w:r>
      <w:r w:rsidR="004D5539" w:rsidRPr="004D5539">
        <w:rPr>
          <w:b/>
          <w:lang w:val="fr-CA"/>
        </w:rPr>
        <w:t xml:space="preserve"> remplacement</w:t>
      </w:r>
      <w:r w:rsidRPr="004D5539">
        <w:rPr>
          <w:lang w:val="fr-CA"/>
        </w:rPr>
        <w:t xml:space="preserve">, sélectionnez le tableau, faites un clic droit et choisissez </w:t>
      </w:r>
      <w:r w:rsidRPr="004D5539">
        <w:rPr>
          <w:b/>
          <w:lang w:val="fr-CA"/>
        </w:rPr>
        <w:t>Propriétés</w:t>
      </w:r>
      <w:r w:rsidRPr="004D5539">
        <w:rPr>
          <w:b/>
          <w:lang w:val="fr-CA"/>
        </w:rPr>
        <w:t xml:space="preserve"> &gt; Texte </w:t>
      </w:r>
      <w:r w:rsidR="004D5539" w:rsidRPr="004D5539">
        <w:rPr>
          <w:b/>
          <w:lang w:val="fr-CA"/>
        </w:rPr>
        <w:t>de remplacement</w:t>
      </w:r>
      <w:r w:rsidRPr="004D5539">
        <w:rPr>
          <w:b/>
          <w:lang w:val="fr-CA"/>
        </w:rPr>
        <w:t>.</w:t>
      </w:r>
    </w:p>
    <w:p w14:paraId="044015DD" w14:textId="422F1AF5" w:rsidR="001C29EB" w:rsidRPr="005460D7" w:rsidRDefault="001C29EB" w:rsidP="005460D7">
      <w:pPr>
        <w:pStyle w:val="Heading2"/>
      </w:pPr>
      <w:proofErr w:type="spellStart"/>
      <w:r>
        <w:lastRenderedPageBreak/>
        <w:t>Exemple</w:t>
      </w:r>
      <w:proofErr w:type="spellEnd"/>
      <w:r>
        <w:t xml:space="preserve"> de tableau</w:t>
      </w:r>
    </w:p>
    <w:tbl>
      <w:tblPr>
        <w:tblStyle w:val="TableGrid"/>
        <w:tblW w:w="0" w:type="auto"/>
        <w:tblLook w:val="0620" w:firstRow="1" w:lastRow="0" w:firstColumn="0" w:lastColumn="0" w:noHBand="1" w:noVBand="1"/>
      </w:tblPr>
      <w:tblGrid>
        <w:gridCol w:w="2337"/>
        <w:gridCol w:w="2337"/>
        <w:gridCol w:w="2338"/>
        <w:gridCol w:w="2338"/>
      </w:tblGrid>
      <w:tr w:rsidR="00A1640B" w:rsidRPr="00C305A4" w14:paraId="4931A367" w14:textId="77777777" w:rsidTr="00C305A4">
        <w:tc>
          <w:tcPr>
            <w:tcW w:w="2337" w:type="dxa"/>
            <w:shd w:val="clear" w:color="auto" w:fill="FADCC8" w:themeFill="accent4" w:themeFillTint="33"/>
          </w:tcPr>
          <w:p w14:paraId="6AA27BEE" w14:textId="1ACD516F" w:rsidR="001C29EB" w:rsidRPr="00C305A4" w:rsidRDefault="001C29EB" w:rsidP="00A1640B">
            <w:pPr>
              <w:rPr>
                <w:rStyle w:val="Strong"/>
                <w:bCs w:val="0"/>
              </w:rPr>
            </w:pPr>
            <w:r>
              <w:rPr>
                <w:b/>
              </w:rPr>
              <w:t xml:space="preserve">Première </w:t>
            </w:r>
            <w:proofErr w:type="spellStart"/>
            <w:r>
              <w:rPr>
                <w:b/>
              </w:rPr>
              <w:t>en</w:t>
            </w:r>
            <w:proofErr w:type="spellEnd"/>
            <w:r>
              <w:rPr>
                <w:b/>
              </w:rPr>
              <w:t>-tête</w:t>
            </w:r>
          </w:p>
        </w:tc>
        <w:tc>
          <w:tcPr>
            <w:tcW w:w="2337" w:type="dxa"/>
            <w:shd w:val="clear" w:color="auto" w:fill="FADCC8" w:themeFill="accent4" w:themeFillTint="33"/>
          </w:tcPr>
          <w:p w14:paraId="76795683" w14:textId="65E5796C" w:rsidR="001C29EB" w:rsidRPr="00C305A4" w:rsidRDefault="001C29EB" w:rsidP="00A1640B">
            <w:pPr>
              <w:rPr>
                <w:rStyle w:val="Strong"/>
                <w:bCs w:val="0"/>
              </w:rPr>
            </w:pPr>
            <w:proofErr w:type="spellStart"/>
            <w:r>
              <w:rPr>
                <w:b/>
              </w:rPr>
              <w:t>Deuxième</w:t>
            </w:r>
            <w:proofErr w:type="spellEnd"/>
            <w:r>
              <w:rPr>
                <w:b/>
              </w:rPr>
              <w:t xml:space="preserve"> </w:t>
            </w:r>
            <w:proofErr w:type="spellStart"/>
            <w:r>
              <w:rPr>
                <w:b/>
              </w:rPr>
              <w:t>en</w:t>
            </w:r>
            <w:proofErr w:type="spellEnd"/>
            <w:r>
              <w:rPr>
                <w:b/>
              </w:rPr>
              <w:t>-tête</w:t>
            </w:r>
          </w:p>
        </w:tc>
        <w:tc>
          <w:tcPr>
            <w:tcW w:w="2338" w:type="dxa"/>
            <w:shd w:val="clear" w:color="auto" w:fill="FADCC8" w:themeFill="accent4" w:themeFillTint="33"/>
          </w:tcPr>
          <w:p w14:paraId="27F8E5DD" w14:textId="04F2DEB9" w:rsidR="001C29EB" w:rsidRPr="00C305A4" w:rsidRDefault="001C29EB" w:rsidP="00A1640B">
            <w:pPr>
              <w:rPr>
                <w:rStyle w:val="Strong"/>
                <w:bCs w:val="0"/>
              </w:rPr>
            </w:pPr>
            <w:proofErr w:type="spellStart"/>
            <w:r>
              <w:rPr>
                <w:b/>
              </w:rPr>
              <w:t>Troisième</w:t>
            </w:r>
            <w:proofErr w:type="spellEnd"/>
            <w:r>
              <w:rPr>
                <w:b/>
              </w:rPr>
              <w:t xml:space="preserve"> </w:t>
            </w:r>
            <w:proofErr w:type="spellStart"/>
            <w:r>
              <w:rPr>
                <w:b/>
              </w:rPr>
              <w:t>en</w:t>
            </w:r>
            <w:proofErr w:type="spellEnd"/>
            <w:r>
              <w:rPr>
                <w:b/>
              </w:rPr>
              <w:t>-tête</w:t>
            </w:r>
          </w:p>
        </w:tc>
        <w:tc>
          <w:tcPr>
            <w:tcW w:w="2338" w:type="dxa"/>
            <w:shd w:val="clear" w:color="auto" w:fill="FADCC8" w:themeFill="accent4" w:themeFillTint="33"/>
          </w:tcPr>
          <w:p w14:paraId="129715F2" w14:textId="1D428BFE" w:rsidR="001C29EB" w:rsidRPr="00C305A4" w:rsidRDefault="001C29EB" w:rsidP="00A1640B">
            <w:pPr>
              <w:rPr>
                <w:rStyle w:val="Strong"/>
                <w:bCs w:val="0"/>
              </w:rPr>
            </w:pPr>
            <w:proofErr w:type="spellStart"/>
            <w:r>
              <w:rPr>
                <w:b/>
              </w:rPr>
              <w:t>Quatrième</w:t>
            </w:r>
            <w:proofErr w:type="spellEnd"/>
            <w:r>
              <w:rPr>
                <w:b/>
              </w:rPr>
              <w:t xml:space="preserve"> </w:t>
            </w:r>
            <w:proofErr w:type="spellStart"/>
            <w:r>
              <w:rPr>
                <w:b/>
              </w:rPr>
              <w:t>en</w:t>
            </w:r>
            <w:proofErr w:type="spellEnd"/>
            <w:r>
              <w:rPr>
                <w:b/>
              </w:rPr>
              <w:t>-tête</w:t>
            </w:r>
          </w:p>
        </w:tc>
      </w:tr>
      <w:tr w:rsidR="00A1640B" w14:paraId="16DFE4D5" w14:textId="77777777" w:rsidTr="00A1640B">
        <w:tc>
          <w:tcPr>
            <w:tcW w:w="2337" w:type="dxa"/>
          </w:tcPr>
          <w:p w14:paraId="105692FE" w14:textId="77777777" w:rsidR="001C29EB" w:rsidRDefault="001C29EB" w:rsidP="00A1640B">
            <w:r>
              <w:t>Données 1</w:t>
            </w:r>
          </w:p>
        </w:tc>
        <w:tc>
          <w:tcPr>
            <w:tcW w:w="2337" w:type="dxa"/>
          </w:tcPr>
          <w:p w14:paraId="6451D551" w14:textId="77777777" w:rsidR="001C29EB" w:rsidRDefault="001C29EB" w:rsidP="00A1640B">
            <w:r>
              <w:t>Données 2</w:t>
            </w:r>
          </w:p>
        </w:tc>
        <w:tc>
          <w:tcPr>
            <w:tcW w:w="2338" w:type="dxa"/>
          </w:tcPr>
          <w:p w14:paraId="3271635C" w14:textId="77777777" w:rsidR="001C29EB" w:rsidRDefault="001C29EB" w:rsidP="00A1640B">
            <w:r>
              <w:t>Données 3</w:t>
            </w:r>
          </w:p>
        </w:tc>
        <w:tc>
          <w:tcPr>
            <w:tcW w:w="2338" w:type="dxa"/>
          </w:tcPr>
          <w:p w14:paraId="42FD9F95" w14:textId="77777777" w:rsidR="001C29EB" w:rsidRDefault="001C29EB" w:rsidP="00A1640B">
            <w:r>
              <w:t>Données 4</w:t>
            </w:r>
          </w:p>
        </w:tc>
      </w:tr>
      <w:tr w:rsidR="00A1640B" w14:paraId="6F83937E" w14:textId="77777777" w:rsidTr="00A1640B">
        <w:tc>
          <w:tcPr>
            <w:tcW w:w="2337" w:type="dxa"/>
          </w:tcPr>
          <w:p w14:paraId="265A80B8" w14:textId="77777777" w:rsidR="001C29EB" w:rsidRDefault="001C29EB" w:rsidP="00A1640B">
            <w:r>
              <w:t>Données 1.1</w:t>
            </w:r>
          </w:p>
        </w:tc>
        <w:tc>
          <w:tcPr>
            <w:tcW w:w="2337" w:type="dxa"/>
          </w:tcPr>
          <w:p w14:paraId="7908D54D" w14:textId="77777777" w:rsidR="001C29EB" w:rsidRDefault="001C29EB" w:rsidP="00A1640B">
            <w:r>
              <w:t>Données 2.1</w:t>
            </w:r>
          </w:p>
        </w:tc>
        <w:tc>
          <w:tcPr>
            <w:tcW w:w="2338" w:type="dxa"/>
          </w:tcPr>
          <w:p w14:paraId="62EBEF98" w14:textId="77777777" w:rsidR="001C29EB" w:rsidRDefault="001C29EB" w:rsidP="00A1640B">
            <w:r>
              <w:t>Données 3.1</w:t>
            </w:r>
          </w:p>
        </w:tc>
        <w:tc>
          <w:tcPr>
            <w:tcW w:w="2338" w:type="dxa"/>
          </w:tcPr>
          <w:p w14:paraId="1053878B" w14:textId="77777777" w:rsidR="001C29EB" w:rsidRDefault="001C29EB" w:rsidP="00A1640B">
            <w:r>
              <w:t>Données 4.1</w:t>
            </w:r>
          </w:p>
        </w:tc>
      </w:tr>
    </w:tbl>
    <w:p w14:paraId="25BE4B3A" w14:textId="77777777" w:rsidR="001C29EB" w:rsidRDefault="001C29EB" w:rsidP="00A1640B"/>
    <w:p w14:paraId="7071D8F3" w14:textId="11A1DB5B" w:rsidR="001C29EB" w:rsidRDefault="001C29EB" w:rsidP="00CB1CD7">
      <w:pPr>
        <w:pStyle w:val="Heading1"/>
        <w:rPr>
          <w:noProof/>
        </w:rPr>
      </w:pPr>
      <w:r>
        <w:rPr>
          <w:noProof/>
        </w:rPr>
        <w:t>Graphiques et diagrammes</w:t>
      </w:r>
    </w:p>
    <w:p w14:paraId="549CD872" w14:textId="2934EC18" w:rsidR="001C29EB" w:rsidRPr="004D5539" w:rsidRDefault="001C29EB" w:rsidP="00DC77C5">
      <w:pPr>
        <w:rPr>
          <w:lang w:val="fr-CA"/>
        </w:rPr>
      </w:pPr>
      <w:r w:rsidRPr="004D5539">
        <w:rPr>
          <w:lang w:val="fr-CA"/>
        </w:rPr>
        <w:t xml:space="preserve">Veillez à ce que le style de graphique choisi comprenne des étiquettes de texte, que la compréhension ne dépende pas uniquement de la couleur et que le contraste des couleurs soit approprié. Sélectionnez le graphique, cliquez avec le bouton droit de la souris et choisissez </w:t>
      </w:r>
      <w:r w:rsidRPr="004D5539">
        <w:rPr>
          <w:b/>
          <w:lang w:val="fr-CA"/>
        </w:rPr>
        <w:t xml:space="preserve">Afficher le texte </w:t>
      </w:r>
      <w:r w:rsidR="004D5539" w:rsidRPr="004D5539">
        <w:rPr>
          <w:b/>
          <w:lang w:val="fr-CA"/>
        </w:rPr>
        <w:t>de remplacement</w:t>
      </w:r>
      <w:r w:rsidR="004D5539" w:rsidRPr="004D5539">
        <w:rPr>
          <w:b/>
          <w:lang w:val="fr-CA"/>
        </w:rPr>
        <w:t xml:space="preserve"> </w:t>
      </w:r>
      <w:r w:rsidRPr="004D5539">
        <w:rPr>
          <w:lang w:val="fr-CA"/>
        </w:rPr>
        <w:t>pour ajouter ou modifier une description textuelle qui aidera les utilisateurs de lecteurs d'écran à comprendre le contenu du graphique.</w:t>
      </w:r>
    </w:p>
    <w:p w14:paraId="19965ACC" w14:textId="3825F736" w:rsidR="001C29EB" w:rsidRDefault="001C29EB" w:rsidP="009E65BD">
      <w:pPr>
        <w:pStyle w:val="Heading2"/>
      </w:pPr>
      <w:r>
        <w:rPr>
          <w:noProof/>
        </w:rPr>
        <w:drawing>
          <wp:inline distT="0" distB="0" distL="0" distR="0" wp14:anchorId="2389A7D0" wp14:editId="0426F11E">
            <wp:extent cx="5486400" cy="3200400"/>
            <wp:effectExtent l="0" t="0" r="0" b="0"/>
            <wp:docPr id="1290222258" name="Chart 2" descr="A pie chart titled, Example. It consists of four segments that show the percentage for each of the four sets. 1st set, 58%.  2nd set, 23%. 3rd set, 10%, 4th se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sectPr w:rsidR="00DC77C5" w:rsidSect="00903749">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BD88A" w14:textId="77777777" w:rsidR="001C29EB" w:rsidRDefault="001C29EB" w:rsidP="00E601A4">
      <w:r>
        <w:separator/>
      </w:r>
    </w:p>
  </w:endnote>
  <w:endnote w:type="continuationSeparator" w:id="0">
    <w:p w14:paraId="489CC30F" w14:textId="77777777" w:rsidR="001C29EB" w:rsidRDefault="001C29EB" w:rsidP="00E6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5FBC" w14:textId="77777777" w:rsidR="001C29EB" w:rsidRDefault="001C29EB">
    <w:pPr>
      <w:pStyle w:val="Footer"/>
      <w:tabs>
        <w:tab w:val="clear" w:pos="4680"/>
        <w:tab w:val="clear" w:pos="9360"/>
      </w:tabs>
      <w:jc w:val="center"/>
      <w:rPr>
        <w:caps/>
        <w:noProof/>
        <w:color w:val="233F70" w:themeColor="accent1"/>
      </w:rPr>
    </w:pPr>
    <w:r>
      <w:rPr>
        <w:caps/>
        <w:color w:val="233F70" w:themeColor="accent1"/>
      </w:rPr>
      <w:fldChar w:fldCharType="begin"/>
    </w:r>
    <w:r>
      <w:rPr>
        <w:caps/>
        <w:color w:val="233F70" w:themeColor="accent1"/>
      </w:rPr>
      <w:instrText xml:space="preserve"> PAGE   \* MERGEFORMAT </w:instrText>
    </w:r>
    <w:r>
      <w:rPr>
        <w:caps/>
        <w:color w:val="233F70" w:themeColor="accent1"/>
      </w:rPr>
      <w:fldChar w:fldCharType="separate"/>
    </w:r>
    <w:r>
      <w:rPr>
        <w:caps/>
        <w:noProof/>
        <w:color w:val="233F70" w:themeColor="accent1"/>
      </w:rPr>
      <w:t>2</w:t>
    </w:r>
    <w:r>
      <w:rPr>
        <w:caps/>
        <w:noProof/>
        <w:color w:val="233F70" w:themeColor="accent1"/>
      </w:rPr>
      <w:fldChar w:fldCharType="end"/>
    </w:r>
  </w:p>
  <w:p w14:paraId="02BB9341" w14:textId="77777777" w:rsidR="001C29EB" w:rsidRDefault="001C2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DB958" w14:textId="77777777" w:rsidR="001C29EB" w:rsidRDefault="001C29EB" w:rsidP="00E601A4">
      <w:r>
        <w:separator/>
      </w:r>
    </w:p>
  </w:footnote>
  <w:footnote w:type="continuationSeparator" w:id="0">
    <w:p w14:paraId="0284548B" w14:textId="77777777" w:rsidR="001C29EB" w:rsidRDefault="001C29EB" w:rsidP="00E60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74E1" w14:textId="6915C2F1" w:rsidR="001C29EB" w:rsidRDefault="001C29EB">
    <w:pPr>
      <w:pStyle w:val="Header"/>
    </w:pPr>
    <w:r>
      <w:t>Header content 1</w:t>
    </w:r>
    <w:r>
      <w:tab/>
    </w:r>
    <w:r>
      <w:tab/>
      <w:t>Header Content 2</w:t>
    </w:r>
  </w:p>
  <w:p w14:paraId="4615B9EC" w14:textId="77777777" w:rsidR="001C29EB" w:rsidRDefault="001C2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539"/>
    <w:rsid w:val="001C29EB"/>
    <w:rsid w:val="004D5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34441"/>
  <w14:defaultImageDpi w14:val="32767"/>
  <w15:chartTrackingRefBased/>
  <w15:docId w15:val="{4D25E79A-45CE-4412-92F5-ED659820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64915"/>
    <w:pPr>
      <w:spacing w:line="288" w:lineRule="auto"/>
    </w:pPr>
    <w:rPr>
      <w:spacing w:val="2"/>
      <w:lang w:val="en-CA"/>
    </w:rPr>
  </w:style>
  <w:style w:type="paragraph" w:styleId="Heading1">
    <w:name w:val="heading 1"/>
    <w:basedOn w:val="Normal"/>
    <w:next w:val="Normal"/>
    <w:link w:val="Heading1Char"/>
    <w:uiPriority w:val="9"/>
    <w:qFormat/>
    <w:rsid w:val="00E6569F"/>
    <w:pPr>
      <w:keepNext/>
      <w:keepLines/>
      <w:shd w:val="clear" w:color="auto" w:fill="D1E3F3" w:themeFill="accent5" w:themeFillTint="33"/>
      <w:spacing w:before="480"/>
      <w:outlineLvl w:val="0"/>
    </w:pPr>
    <w:rPr>
      <w:rFonts w:eastAsiaTheme="majorEastAsia" w:cstheme="minorHAnsi"/>
      <w:b/>
      <w:bCs/>
      <w:sz w:val="36"/>
      <w:szCs w:val="32"/>
    </w:rPr>
  </w:style>
  <w:style w:type="paragraph" w:styleId="Heading2">
    <w:name w:val="heading 2"/>
    <w:basedOn w:val="Normal"/>
    <w:next w:val="Normal"/>
    <w:link w:val="Heading2Char"/>
    <w:uiPriority w:val="9"/>
    <w:unhideWhenUsed/>
    <w:qFormat/>
    <w:rsid w:val="006B6ECC"/>
    <w:pPr>
      <w:keepNext/>
      <w:keepLines/>
      <w:spacing w:before="240"/>
      <w:outlineLvl w:val="1"/>
    </w:pPr>
    <w:rPr>
      <w:rFonts w:eastAsiaTheme="majorEastAsia" w:cstheme="minorHAnsi"/>
      <w:b/>
      <w:bCs/>
      <w:sz w:val="28"/>
      <w:szCs w:val="26"/>
    </w:rPr>
  </w:style>
  <w:style w:type="paragraph" w:styleId="Heading3">
    <w:name w:val="heading 3"/>
    <w:basedOn w:val="Normal"/>
    <w:next w:val="Normal"/>
    <w:link w:val="Heading3Char"/>
    <w:uiPriority w:val="9"/>
    <w:unhideWhenUsed/>
    <w:qFormat/>
    <w:rsid w:val="000E21FF"/>
    <w:pPr>
      <w:keepNext/>
      <w:keepLines/>
      <w:spacing w:before="240"/>
      <w:outlineLvl w:val="2"/>
    </w:pPr>
    <w:rPr>
      <w:rFonts w:eastAsiaTheme="majorEastAsia" w:cstheme="minorHAnsi"/>
      <w:b/>
      <w:bCs/>
    </w:rPr>
  </w:style>
  <w:style w:type="paragraph" w:styleId="Heading4">
    <w:name w:val="heading 4"/>
    <w:basedOn w:val="Normal"/>
    <w:next w:val="Normal"/>
    <w:link w:val="Heading4Char"/>
    <w:uiPriority w:val="9"/>
    <w:unhideWhenUsed/>
    <w:qFormat/>
    <w:rsid w:val="000E21FF"/>
    <w:pPr>
      <w:keepNext/>
      <w:keepLines/>
      <w:spacing w:before="240"/>
      <w:outlineLvl w:val="3"/>
    </w:pPr>
    <w:rPr>
      <w:rFonts w:eastAsiaTheme="majorEastAsia" w:cstheme="minorHAnsi"/>
      <w:b/>
      <w:bCs/>
      <w:i/>
      <w:iCs/>
    </w:rPr>
  </w:style>
  <w:style w:type="paragraph" w:styleId="Heading5">
    <w:name w:val="heading 5"/>
    <w:basedOn w:val="Normal"/>
    <w:next w:val="Normal"/>
    <w:link w:val="Heading5Char"/>
    <w:uiPriority w:val="9"/>
    <w:unhideWhenUsed/>
    <w:qFormat/>
    <w:rsid w:val="00626FBE"/>
    <w:pPr>
      <w:keepNext/>
      <w:keepLines/>
      <w:spacing w:before="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626FBE"/>
    <w:pPr>
      <w:keepNext/>
      <w:keepLines/>
      <w:spacing w:before="4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4865"/>
    <w:pPr>
      <w:contextualSpacing/>
      <w:jc w:val="center"/>
    </w:pPr>
    <w:rPr>
      <w:rFonts w:asciiTheme="majorHAnsi" w:eastAsiaTheme="majorEastAsia" w:hAnsiTheme="majorHAnsi" w:cstheme="majorBidi"/>
      <w:b/>
      <w:spacing w:val="-10"/>
      <w:kern w:val="28"/>
      <w:sz w:val="64"/>
      <w:szCs w:val="56"/>
    </w:rPr>
  </w:style>
  <w:style w:type="character" w:customStyle="1" w:styleId="TitleChar">
    <w:name w:val="Title Char"/>
    <w:basedOn w:val="DefaultParagraphFont"/>
    <w:link w:val="Title"/>
    <w:uiPriority w:val="10"/>
    <w:rsid w:val="00974865"/>
    <w:rPr>
      <w:rFonts w:asciiTheme="majorHAnsi" w:eastAsiaTheme="majorEastAsia" w:hAnsiTheme="majorHAnsi" w:cstheme="majorBidi"/>
      <w:b/>
      <w:spacing w:val="-10"/>
      <w:kern w:val="28"/>
      <w:sz w:val="64"/>
      <w:szCs w:val="56"/>
      <w:lang w:val="en-CA"/>
    </w:rPr>
  </w:style>
  <w:style w:type="character" w:customStyle="1" w:styleId="Heading1Char">
    <w:name w:val="Heading 1 Char"/>
    <w:basedOn w:val="DefaultParagraphFont"/>
    <w:link w:val="Heading1"/>
    <w:uiPriority w:val="9"/>
    <w:rsid w:val="00E6569F"/>
    <w:rPr>
      <w:rFonts w:eastAsiaTheme="majorEastAsia" w:cstheme="minorHAnsi"/>
      <w:b/>
      <w:bCs/>
      <w:spacing w:val="2"/>
      <w:sz w:val="36"/>
      <w:szCs w:val="32"/>
      <w:shd w:val="clear" w:color="auto" w:fill="D1E3F3" w:themeFill="accent5" w:themeFillTint="33"/>
      <w:lang w:val="en-CA"/>
    </w:rPr>
  </w:style>
  <w:style w:type="character" w:customStyle="1" w:styleId="Heading2Char">
    <w:name w:val="Heading 2 Char"/>
    <w:basedOn w:val="DefaultParagraphFont"/>
    <w:link w:val="Heading2"/>
    <w:uiPriority w:val="9"/>
    <w:rsid w:val="006B6ECC"/>
    <w:rPr>
      <w:rFonts w:eastAsiaTheme="majorEastAsia" w:cstheme="minorHAnsi"/>
      <w:b/>
      <w:bCs/>
      <w:sz w:val="28"/>
      <w:szCs w:val="26"/>
      <w:lang w:val="en-CA"/>
    </w:rPr>
  </w:style>
  <w:style w:type="paragraph" w:styleId="TOCHeading">
    <w:name w:val="TOC Heading"/>
    <w:basedOn w:val="Heading1"/>
    <w:next w:val="Normal"/>
    <w:uiPriority w:val="39"/>
    <w:unhideWhenUsed/>
    <w:qFormat/>
    <w:rsid w:val="000237AE"/>
    <w:pPr>
      <w:spacing w:line="276" w:lineRule="auto"/>
      <w:outlineLvl w:val="9"/>
    </w:pPr>
    <w:rPr>
      <w:b w:val="0"/>
      <w:bCs w:val="0"/>
      <w:sz w:val="28"/>
      <w:szCs w:val="28"/>
      <w:lang w:val="en-US"/>
    </w:rPr>
  </w:style>
  <w:style w:type="paragraph" w:styleId="TOC1">
    <w:name w:val="toc 1"/>
    <w:basedOn w:val="Normal"/>
    <w:next w:val="Normal"/>
    <w:autoRedefine/>
    <w:uiPriority w:val="39"/>
    <w:unhideWhenUsed/>
    <w:rsid w:val="000237AE"/>
    <w:pPr>
      <w:spacing w:before="120"/>
    </w:pPr>
    <w:rPr>
      <w:rFonts w:cstheme="minorHAnsi"/>
      <w:b/>
      <w:bCs/>
      <w:i/>
      <w:iCs/>
    </w:rPr>
  </w:style>
  <w:style w:type="paragraph" w:styleId="TOC2">
    <w:name w:val="toc 2"/>
    <w:basedOn w:val="Normal"/>
    <w:next w:val="Normal"/>
    <w:autoRedefine/>
    <w:uiPriority w:val="39"/>
    <w:unhideWhenUsed/>
    <w:rsid w:val="000237AE"/>
    <w:pPr>
      <w:spacing w:before="120"/>
      <w:ind w:left="240"/>
    </w:pPr>
    <w:rPr>
      <w:rFonts w:cstheme="minorHAnsi"/>
      <w:b/>
      <w:bCs/>
      <w:sz w:val="22"/>
      <w:szCs w:val="22"/>
    </w:rPr>
  </w:style>
  <w:style w:type="character" w:styleId="Hyperlink">
    <w:name w:val="Hyperlink"/>
    <w:basedOn w:val="DefaultParagraphFont"/>
    <w:uiPriority w:val="99"/>
    <w:unhideWhenUsed/>
    <w:rsid w:val="000237AE"/>
    <w:rPr>
      <w:color w:val="0563C1" w:themeColor="hyperlink"/>
      <w:u w:val="single"/>
    </w:rPr>
  </w:style>
  <w:style w:type="paragraph" w:styleId="TOC3">
    <w:name w:val="toc 3"/>
    <w:basedOn w:val="Normal"/>
    <w:next w:val="Normal"/>
    <w:autoRedefine/>
    <w:uiPriority w:val="39"/>
    <w:unhideWhenUsed/>
    <w:rsid w:val="000237AE"/>
    <w:pPr>
      <w:ind w:left="480"/>
    </w:pPr>
    <w:rPr>
      <w:rFonts w:cstheme="minorHAnsi"/>
      <w:sz w:val="20"/>
      <w:szCs w:val="20"/>
    </w:rPr>
  </w:style>
  <w:style w:type="paragraph" w:styleId="TOC4">
    <w:name w:val="toc 4"/>
    <w:basedOn w:val="Normal"/>
    <w:next w:val="Normal"/>
    <w:autoRedefine/>
    <w:uiPriority w:val="39"/>
    <w:semiHidden/>
    <w:unhideWhenUsed/>
    <w:rsid w:val="000237AE"/>
    <w:pPr>
      <w:ind w:left="720"/>
    </w:pPr>
    <w:rPr>
      <w:rFonts w:cstheme="minorHAnsi"/>
      <w:sz w:val="20"/>
      <w:szCs w:val="20"/>
    </w:rPr>
  </w:style>
  <w:style w:type="paragraph" w:styleId="TOC5">
    <w:name w:val="toc 5"/>
    <w:basedOn w:val="Normal"/>
    <w:next w:val="Normal"/>
    <w:autoRedefine/>
    <w:uiPriority w:val="39"/>
    <w:semiHidden/>
    <w:unhideWhenUsed/>
    <w:rsid w:val="000237AE"/>
    <w:pPr>
      <w:ind w:left="960"/>
    </w:pPr>
    <w:rPr>
      <w:rFonts w:cstheme="minorHAnsi"/>
      <w:sz w:val="20"/>
      <w:szCs w:val="20"/>
    </w:rPr>
  </w:style>
  <w:style w:type="paragraph" w:styleId="TOC6">
    <w:name w:val="toc 6"/>
    <w:basedOn w:val="Normal"/>
    <w:next w:val="Normal"/>
    <w:autoRedefine/>
    <w:uiPriority w:val="39"/>
    <w:semiHidden/>
    <w:unhideWhenUsed/>
    <w:rsid w:val="000237AE"/>
    <w:pPr>
      <w:ind w:left="1200"/>
    </w:pPr>
    <w:rPr>
      <w:rFonts w:cstheme="minorHAnsi"/>
      <w:sz w:val="20"/>
      <w:szCs w:val="20"/>
    </w:rPr>
  </w:style>
  <w:style w:type="paragraph" w:styleId="TOC7">
    <w:name w:val="toc 7"/>
    <w:basedOn w:val="Normal"/>
    <w:next w:val="Normal"/>
    <w:autoRedefine/>
    <w:uiPriority w:val="39"/>
    <w:semiHidden/>
    <w:unhideWhenUsed/>
    <w:rsid w:val="000237AE"/>
    <w:pPr>
      <w:ind w:left="1440"/>
    </w:pPr>
    <w:rPr>
      <w:rFonts w:cstheme="minorHAnsi"/>
      <w:sz w:val="20"/>
      <w:szCs w:val="20"/>
    </w:rPr>
  </w:style>
  <w:style w:type="paragraph" w:styleId="TOC8">
    <w:name w:val="toc 8"/>
    <w:basedOn w:val="Normal"/>
    <w:next w:val="Normal"/>
    <w:autoRedefine/>
    <w:uiPriority w:val="39"/>
    <w:semiHidden/>
    <w:unhideWhenUsed/>
    <w:rsid w:val="000237AE"/>
    <w:pPr>
      <w:ind w:left="1680"/>
    </w:pPr>
    <w:rPr>
      <w:rFonts w:cstheme="minorHAnsi"/>
      <w:sz w:val="20"/>
      <w:szCs w:val="20"/>
    </w:rPr>
  </w:style>
  <w:style w:type="paragraph" w:styleId="TOC9">
    <w:name w:val="toc 9"/>
    <w:basedOn w:val="Normal"/>
    <w:next w:val="Normal"/>
    <w:autoRedefine/>
    <w:uiPriority w:val="39"/>
    <w:semiHidden/>
    <w:unhideWhenUsed/>
    <w:rsid w:val="000237AE"/>
    <w:pPr>
      <w:ind w:left="1920"/>
    </w:pPr>
    <w:rPr>
      <w:rFonts w:cstheme="minorHAnsi"/>
      <w:sz w:val="20"/>
      <w:szCs w:val="20"/>
    </w:rPr>
  </w:style>
  <w:style w:type="character" w:customStyle="1" w:styleId="Heading3Char">
    <w:name w:val="Heading 3 Char"/>
    <w:basedOn w:val="DefaultParagraphFont"/>
    <w:link w:val="Heading3"/>
    <w:uiPriority w:val="9"/>
    <w:rsid w:val="000E21FF"/>
    <w:rPr>
      <w:rFonts w:eastAsiaTheme="majorEastAsia" w:cstheme="minorHAnsi"/>
      <w:b/>
      <w:bCs/>
      <w:lang w:val="en-CA"/>
    </w:rPr>
  </w:style>
  <w:style w:type="character" w:customStyle="1" w:styleId="Heading4Char">
    <w:name w:val="Heading 4 Char"/>
    <w:basedOn w:val="DefaultParagraphFont"/>
    <w:link w:val="Heading4"/>
    <w:uiPriority w:val="9"/>
    <w:rsid w:val="000E21FF"/>
    <w:rPr>
      <w:rFonts w:eastAsiaTheme="majorEastAsia" w:cstheme="minorHAnsi"/>
      <w:b/>
      <w:bCs/>
      <w:i/>
      <w:iCs/>
      <w:lang w:val="en-CA"/>
    </w:rPr>
  </w:style>
  <w:style w:type="paragraph" w:styleId="ListParagraph">
    <w:name w:val="List Paragraph"/>
    <w:basedOn w:val="Normal"/>
    <w:uiPriority w:val="34"/>
    <w:qFormat/>
    <w:rsid w:val="00BF3A1A"/>
    <w:pPr>
      <w:ind w:left="720"/>
      <w:contextualSpacing/>
    </w:pPr>
  </w:style>
  <w:style w:type="character" w:styleId="UnresolvedMention">
    <w:name w:val="Unresolved Mention"/>
    <w:basedOn w:val="DefaultParagraphFont"/>
    <w:uiPriority w:val="99"/>
    <w:rsid w:val="00DF1D3D"/>
    <w:rPr>
      <w:color w:val="605E5C"/>
      <w:shd w:val="clear" w:color="auto" w:fill="E1DFDD"/>
    </w:rPr>
  </w:style>
  <w:style w:type="character" w:styleId="FollowedHyperlink">
    <w:name w:val="FollowedHyperlink"/>
    <w:basedOn w:val="DefaultParagraphFont"/>
    <w:uiPriority w:val="99"/>
    <w:semiHidden/>
    <w:unhideWhenUsed/>
    <w:rsid w:val="002B0969"/>
    <w:rPr>
      <w:color w:val="954F72" w:themeColor="followedHyperlink"/>
      <w:u w:val="single"/>
    </w:rPr>
  </w:style>
  <w:style w:type="character" w:customStyle="1" w:styleId="Heading5Char">
    <w:name w:val="Heading 5 Char"/>
    <w:basedOn w:val="DefaultParagraphFont"/>
    <w:link w:val="Heading5"/>
    <w:uiPriority w:val="9"/>
    <w:rsid w:val="00626FBE"/>
    <w:rPr>
      <w:rFonts w:asciiTheme="majorHAnsi" w:eastAsiaTheme="majorEastAsia" w:hAnsiTheme="majorHAnsi" w:cstheme="majorBidi"/>
      <w:color w:val="000000" w:themeColor="text1"/>
      <w:lang w:val="en-CA"/>
    </w:rPr>
  </w:style>
  <w:style w:type="character" w:customStyle="1" w:styleId="Heading6Char">
    <w:name w:val="Heading 6 Char"/>
    <w:basedOn w:val="DefaultParagraphFont"/>
    <w:link w:val="Heading6"/>
    <w:uiPriority w:val="9"/>
    <w:semiHidden/>
    <w:rsid w:val="00626FBE"/>
    <w:rPr>
      <w:rFonts w:asciiTheme="majorHAnsi" w:eastAsiaTheme="majorEastAsia" w:hAnsiTheme="majorHAnsi" w:cstheme="majorBidi"/>
      <w:color w:val="000000" w:themeColor="text1"/>
      <w:lang w:val="en-CA"/>
    </w:rPr>
  </w:style>
  <w:style w:type="table" w:styleId="TableGrid">
    <w:name w:val="Table Grid"/>
    <w:basedOn w:val="TableNormal"/>
    <w:uiPriority w:val="39"/>
    <w:rsid w:val="00A1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1A4"/>
    <w:pPr>
      <w:tabs>
        <w:tab w:val="center" w:pos="4680"/>
        <w:tab w:val="right" w:pos="9360"/>
      </w:tabs>
    </w:pPr>
  </w:style>
  <w:style w:type="character" w:customStyle="1" w:styleId="HeaderChar">
    <w:name w:val="Header Char"/>
    <w:basedOn w:val="DefaultParagraphFont"/>
    <w:link w:val="Header"/>
    <w:uiPriority w:val="99"/>
    <w:rsid w:val="00E601A4"/>
    <w:rPr>
      <w:lang w:val="en-CA"/>
    </w:rPr>
  </w:style>
  <w:style w:type="paragraph" w:styleId="Footer">
    <w:name w:val="footer"/>
    <w:basedOn w:val="Normal"/>
    <w:link w:val="FooterChar"/>
    <w:uiPriority w:val="99"/>
    <w:unhideWhenUsed/>
    <w:rsid w:val="005460D7"/>
    <w:pPr>
      <w:tabs>
        <w:tab w:val="center" w:pos="4680"/>
        <w:tab w:val="right" w:pos="9360"/>
      </w:tabs>
    </w:pPr>
    <w:rPr>
      <w:color w:val="000000" w:themeColor="text1"/>
    </w:rPr>
  </w:style>
  <w:style w:type="character" w:customStyle="1" w:styleId="FooterChar">
    <w:name w:val="Footer Char"/>
    <w:basedOn w:val="DefaultParagraphFont"/>
    <w:link w:val="Footer"/>
    <w:uiPriority w:val="99"/>
    <w:rsid w:val="005460D7"/>
    <w:rPr>
      <w:color w:val="000000" w:themeColor="text1"/>
      <w:lang w:val="en-CA"/>
    </w:rPr>
  </w:style>
  <w:style w:type="paragraph" w:styleId="Subtitle">
    <w:name w:val="Subtitle"/>
    <w:basedOn w:val="Normal"/>
    <w:next w:val="Normal"/>
    <w:link w:val="SubtitleChar"/>
    <w:uiPriority w:val="11"/>
    <w:qFormat/>
    <w:rsid w:val="00C42F48"/>
    <w:pPr>
      <w:numPr>
        <w:ilvl w:val="1"/>
      </w:numPr>
      <w:spacing w:after="160"/>
      <w:jc w:val="center"/>
    </w:pPr>
    <w:rPr>
      <w:rFonts w:eastAsiaTheme="minorEastAsia"/>
      <w:spacing w:val="15"/>
      <w:sz w:val="32"/>
      <w:szCs w:val="22"/>
    </w:rPr>
  </w:style>
  <w:style w:type="character" w:customStyle="1" w:styleId="SubtitleChar">
    <w:name w:val="Subtitle Char"/>
    <w:basedOn w:val="DefaultParagraphFont"/>
    <w:link w:val="Subtitle"/>
    <w:uiPriority w:val="11"/>
    <w:rsid w:val="00C42F48"/>
    <w:rPr>
      <w:rFonts w:eastAsiaTheme="minorEastAsia"/>
      <w:spacing w:val="15"/>
      <w:sz w:val="32"/>
      <w:szCs w:val="22"/>
      <w:lang w:val="en-CA"/>
    </w:rPr>
  </w:style>
  <w:style w:type="character" w:styleId="Strong">
    <w:name w:val="Strong"/>
    <w:basedOn w:val="DefaultParagraphFont"/>
    <w:uiPriority w:val="22"/>
    <w:qFormat/>
    <w:rsid w:val="000E21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7768">
      <w:bodyDiv w:val="1"/>
      <w:marLeft w:val="0"/>
      <w:marRight w:val="0"/>
      <w:marTop w:val="0"/>
      <w:marBottom w:val="0"/>
      <w:divBdr>
        <w:top w:val="none" w:sz="0" w:space="0" w:color="auto"/>
        <w:left w:val="none" w:sz="0" w:space="0" w:color="auto"/>
        <w:bottom w:val="none" w:sz="0" w:space="0" w:color="auto"/>
        <w:right w:val="none" w:sz="0" w:space="0" w:color="auto"/>
      </w:divBdr>
    </w:div>
    <w:div w:id="1223323658">
      <w:bodyDiv w:val="1"/>
      <w:marLeft w:val="0"/>
      <w:marRight w:val="0"/>
      <w:marTop w:val="0"/>
      <w:marBottom w:val="0"/>
      <w:divBdr>
        <w:top w:val="none" w:sz="0" w:space="0" w:color="auto"/>
        <w:left w:val="none" w:sz="0" w:space="0" w:color="auto"/>
        <w:bottom w:val="none" w:sz="0" w:space="0" w:color="auto"/>
        <w:right w:val="none" w:sz="0" w:space="0" w:color="auto"/>
      </w:divBdr>
    </w:div>
    <w:div w:id="1452363122">
      <w:bodyDiv w:val="1"/>
      <w:marLeft w:val="0"/>
      <w:marRight w:val="0"/>
      <w:marTop w:val="0"/>
      <w:marBottom w:val="0"/>
      <w:divBdr>
        <w:top w:val="none" w:sz="0" w:space="0" w:color="auto"/>
        <w:left w:val="none" w:sz="0" w:space="0" w:color="auto"/>
        <w:bottom w:val="none" w:sz="0" w:space="0" w:color="auto"/>
        <w:right w:val="none" w:sz="0" w:space="0" w:color="auto"/>
      </w:divBdr>
    </w:div>
    <w:div w:id="1745452077">
      <w:bodyDiv w:val="1"/>
      <w:marLeft w:val="0"/>
      <w:marRight w:val="0"/>
      <w:marTop w:val="0"/>
      <w:marBottom w:val="0"/>
      <w:divBdr>
        <w:top w:val="none" w:sz="0" w:space="0" w:color="auto"/>
        <w:left w:val="none" w:sz="0" w:space="0" w:color="auto"/>
        <w:bottom w:val="none" w:sz="0" w:space="0" w:color="auto"/>
        <w:right w:val="none" w:sz="0" w:space="0" w:color="auto"/>
      </w:divBdr>
    </w:div>
    <w:div w:id="190529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icrosoft.com/fr-fr/office/vid%C3%A9o-cr%C3%A9er-des-liens-accessibles-dans-word-28305cc8-3be2-417c-a313-dc22082d1ee0?ns=WINWORD&amp;version=9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strux%20Media\Documents\Linda's%20files\Projects_22-23\eCampus%20Ontario\Development%20Documents\Templates\New%20content\Accessible_MSWord_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Example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Title</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C22A-488B-AE8B-0249B1CA18E4}"/>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C22A-488B-AE8B-0249B1CA18E4}"/>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C22A-488B-AE8B-0249B1CA18E4}"/>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C22A-488B-AE8B-0249B1CA18E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1st set</c:v>
                </c:pt>
                <c:pt idx="1">
                  <c:v>2nd set</c:v>
                </c:pt>
                <c:pt idx="2">
                  <c:v>3rd set</c:v>
                </c:pt>
                <c:pt idx="3">
                  <c:v>4th set</c:v>
                </c:pt>
              </c:strCache>
            </c:strRef>
          </c:cat>
          <c:val>
            <c:numRef>
              <c:f>Sheet1!$B$2:$B$5</c:f>
              <c:numCache>
                <c:formatCode>General</c:formatCode>
                <c:ptCount val="4"/>
                <c:pt idx="0">
                  <c:v>8.1999999999999993</c:v>
                </c:pt>
                <c:pt idx="1">
                  <c:v>3.2</c:v>
                </c:pt>
                <c:pt idx="2">
                  <c:v>1.4</c:v>
                </c:pt>
                <c:pt idx="3">
                  <c:v>1.2</c:v>
                </c:pt>
              </c:numCache>
            </c:numRef>
          </c:val>
          <c:extLst>
            <c:ext xmlns:c16="http://schemas.microsoft.com/office/drawing/2014/chart" uri="{C3380CC4-5D6E-409C-BE32-E72D297353CC}">
              <c16:uniqueId val="{00000008-C22A-488B-AE8B-0249B1CA18E4}"/>
            </c:ext>
          </c:extLst>
        </c:ser>
        <c:dLbls>
          <c:dLblPos val="inEnd"/>
          <c:showLegendKey val="0"/>
          <c:showVal val="0"/>
          <c:showCatName val="1"/>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233F70"/>
      </a:accent1>
      <a:accent2>
        <a:srgbClr val="538135"/>
      </a:accent2>
      <a:accent3>
        <a:srgbClr val="3A3838"/>
      </a:accent3>
      <a:accent4>
        <a:srgbClr val="C55A11"/>
      </a:accent4>
      <a:accent5>
        <a:srgbClr val="2E75B5"/>
      </a:accent5>
      <a:accent6>
        <a:srgbClr val="538135"/>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9BB4FEDD611F41B5FFE302509EBF49" ma:contentTypeVersion="20" ma:contentTypeDescription="Create a new document." ma:contentTypeScope="" ma:versionID="d38ab39200fc0a86479ddd144dafe6d8">
  <xsd:schema xmlns:xsd="http://www.w3.org/2001/XMLSchema" xmlns:xs="http://www.w3.org/2001/XMLSchema" xmlns:p="http://schemas.microsoft.com/office/2006/metadata/properties" xmlns:ns2="76f9ff45-e132-4190-b23f-3a25b93634e0" xmlns:ns3="cd825445-1565-4f9d-9107-b0f38a69d8d5" targetNamespace="http://schemas.microsoft.com/office/2006/metadata/properties" ma:root="true" ma:fieldsID="11400527a08b20118b5eee73fc9af489" ns2:_="" ns3:_="">
    <xsd:import namespace="76f9ff45-e132-4190-b23f-3a25b93634e0"/>
    <xsd:import namespace="cd825445-1565-4f9d-9107-b0f38a69d8d5"/>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9ff45-e132-4190-b23f-3a25b93634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d3812367-09f8-41ac-99d8-bbfa13b1f402}" ma:internalName="TaxCatchAll" ma:showField="CatchAllData" ma:web="76f9ff45-e132-4190-b23f-3a25b93634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825445-1565-4f9d-9107-b0f38a69d8d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616c942-2137-4ce8-9477-cac6979583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6f9ff45-e132-4190-b23f-3a25b93634e0" xsi:nil="true"/>
    <lcf76f155ced4ddcb4097134ff3c332f xmlns="cd825445-1565-4f9d-9107-b0f38a69d8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657A56-32D6-450A-8FB8-33ACA2383796}">
  <ds:schemaRefs>
    <ds:schemaRef ds:uri="http://schemas.microsoft.com/sharepoint/v3/contenttype/forms"/>
  </ds:schemaRefs>
</ds:datastoreItem>
</file>

<file path=customXml/itemProps2.xml><?xml version="1.0" encoding="utf-8"?>
<ds:datastoreItem xmlns:ds="http://schemas.openxmlformats.org/officeDocument/2006/customXml" ds:itemID="{5AD98FD3-FFBB-4D7D-90AF-4984F6F94BC5}"/>
</file>

<file path=customXml/itemProps3.xml><?xml version="1.0" encoding="utf-8"?>
<ds:datastoreItem xmlns:ds="http://schemas.openxmlformats.org/officeDocument/2006/customXml" ds:itemID="{DA710F73-F6F5-8442-859C-CC5C019D76E0}">
  <ds:schemaRefs>
    <ds:schemaRef ds:uri="http://schemas.openxmlformats.org/officeDocument/2006/bibliography"/>
  </ds:schemaRefs>
</ds:datastoreItem>
</file>

<file path=customXml/itemProps4.xml><?xml version="1.0" encoding="utf-8"?>
<ds:datastoreItem xmlns:ds="http://schemas.openxmlformats.org/officeDocument/2006/customXml" ds:itemID="{8B7F4CEF-4592-4167-A1F7-1174738EE1E3}">
  <ds:schemaRefs>
    <ds:schemaRef ds:uri="http://purl.org/dc/dcmitype/"/>
    <ds:schemaRef ds:uri="http://purl.org/dc/elements/1.1/"/>
    <ds:schemaRef ds:uri="http://schemas.microsoft.com/office/2006/metadata/properties"/>
    <ds:schemaRef ds:uri="http://www.w3.org/XML/1998/namespace"/>
    <ds:schemaRef ds:uri="http://schemas.openxmlformats.org/package/2006/metadata/core-properties"/>
    <ds:schemaRef ds:uri="cd825445-1565-4f9d-9107-b0f38a69d8d5"/>
    <ds:schemaRef ds:uri="http://schemas.microsoft.com/office/2006/documentManagement/types"/>
    <ds:schemaRef ds:uri="http://purl.org/dc/terms/"/>
    <ds:schemaRef ds:uri="http://schemas.microsoft.com/office/infopath/2007/PartnerControls"/>
    <ds:schemaRef ds:uri="76f9ff45-e132-4190-b23f-3a25b93634e0"/>
  </ds:schemaRefs>
</ds:datastoreItem>
</file>

<file path=docProps/app.xml><?xml version="1.0" encoding="utf-8"?>
<Properties xmlns="http://schemas.openxmlformats.org/officeDocument/2006/extended-properties" xmlns:vt="http://schemas.openxmlformats.org/officeDocument/2006/docPropsVTypes">
  <Template>Accessible_MSWord_Template.dotx</Template>
  <TotalTime>251</TotalTime>
  <Pages>3</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Instrux Media</dc:creator>
  <cp:keywords/>
  <dc:description/>
  <cp:lastModifiedBy>QA Jason Pyne</cp:lastModifiedBy>
  <cp:revision>29</cp:revision>
  <dcterms:created xsi:type="dcterms:W3CDTF">2024-01-26T15:12:00Z</dcterms:created>
  <dcterms:modified xsi:type="dcterms:W3CDTF">2024-03-13T15:20:00Z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0x010100489BB4FEDD611F41B5FFE302509EBF49</vt:lpwstr>
  </property>
  <property fmtid="{D5CDD505-2E9C-101B-9397-08002B2CF9AE}" pid="3" name="MediaServiceImageTags">
    <vt:lpwstr/>
  </property>
</Properties>
</file>